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442258" w:rsidRDefault="001F636D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636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Галимзянова</w:t>
      </w:r>
      <w:r w:rsidR="00442258" w:rsidRPr="001F636D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Pr="001F636D">
        <w:rPr>
          <w:rFonts w:ascii="Times New Roman" w:hAnsi="Times New Roman" w:cs="Times New Roman"/>
          <w:b/>
          <w:sz w:val="28"/>
          <w:szCs w:val="28"/>
          <w:u w:val="single"/>
        </w:rPr>
        <w:t>Резеда Тагирзяновна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42258">
        <w:rPr>
          <w:rFonts w:ascii="Times New Roman" w:hAnsi="Times New Roman" w:cs="Times New Roman"/>
          <w:b/>
          <w:sz w:val="28"/>
          <w:szCs w:val="28"/>
        </w:rPr>
        <w:t>(</w:t>
      </w:r>
      <w:r w:rsidR="00442258" w:rsidRPr="00442258">
        <w:rPr>
          <w:rFonts w:ascii="Times New Roman" w:hAnsi="Times New Roman" w:cs="Times New Roman"/>
          <w:sz w:val="28"/>
          <w:szCs w:val="28"/>
        </w:rPr>
        <w:t>фио)</w:t>
      </w:r>
    </w:p>
    <w:p w:rsidR="00442258" w:rsidRPr="001F636D" w:rsidRDefault="001F636D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6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F636D">
        <w:rPr>
          <w:rFonts w:ascii="Times New Roman" w:hAnsi="Times New Roman" w:cs="Times New Roman"/>
          <w:sz w:val="28"/>
          <w:szCs w:val="28"/>
        </w:rPr>
        <w:t xml:space="preserve"> </w:t>
      </w:r>
      <w:r w:rsidRPr="001F636D"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 </w:t>
      </w:r>
      <w:r w:rsidR="00442258" w:rsidRPr="001F636D"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442258" w:rsidRPr="001F636D">
        <w:rPr>
          <w:rFonts w:ascii="Times New Roman" w:hAnsi="Times New Roman" w:cs="Times New Roman"/>
          <w:sz w:val="28"/>
          <w:szCs w:val="28"/>
        </w:rPr>
        <w:t>должность)</w:t>
      </w:r>
    </w:p>
    <w:p w:rsidR="00442258" w:rsidRPr="00442258" w:rsidRDefault="001F636D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636D">
        <w:rPr>
          <w:rFonts w:ascii="Times New Roman" w:hAnsi="Times New Roman" w:cs="Times New Roman"/>
          <w:sz w:val="28"/>
          <w:szCs w:val="28"/>
          <w:u w:val="single"/>
        </w:rPr>
        <w:t xml:space="preserve">                  «Арский детский сад №9»</w:t>
      </w:r>
      <w:r w:rsidR="00442258" w:rsidRPr="00442258">
        <w:rPr>
          <w:rFonts w:ascii="Times New Roman" w:hAnsi="Times New Roman" w:cs="Times New Roman"/>
          <w:sz w:val="28"/>
          <w:szCs w:val="28"/>
        </w:rPr>
        <w:t>(место работы)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312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CE0672" w:rsidRDefault="001F636D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36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Муниципальное бюджетное дошкольное_образовательное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Pr="001F636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«Арский детский сад №9»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Default="001F636D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42202 РТ Арский район г.Арск,ул.Южная,д.31</w:t>
            </w:r>
          </w:p>
          <w:p w:rsidR="001F636D" w:rsidRDefault="001F636D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дом.тел.3-44-71;сот.89093098438</w:t>
            </w:r>
          </w:p>
          <w:p w:rsidR="001F636D" w:rsidRPr="007E4AC6" w:rsidRDefault="007E4AC6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rezeda</w:t>
            </w:r>
            <w:r w:rsidRPr="007E4A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galimzyanova</w:t>
            </w:r>
            <w:r w:rsidRPr="007E4A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7E4AC6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7E4A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7E4AC6" w:rsidRDefault="007E4AC6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33337">
              <w:rPr>
                <w:rFonts w:ascii="Times New Roman" w:hAnsi="Times New Roman" w:cs="Times New Roman"/>
                <w:sz w:val="28"/>
                <w:szCs w:val="28"/>
              </w:rPr>
              <w:t>Пальчиковый игротренинг – средство развития речи детей дошкольного возраста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7E4AC6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Галимзянова Резеда Тагирзяновна</w:t>
            </w:r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5D6DCA" w:rsidRDefault="005D6DCA" w:rsidP="00640F64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D6D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Актуальность:</w:t>
            </w:r>
            <w:r w:rsidR="00640F64" w:rsidRPr="0046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40F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Известно </w:t>
            </w:r>
            <w:r w:rsidR="00640F64" w:rsidRPr="0046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то, что в последние 5 – 10 лет уровень речевого развития детей заметно снизился. Почему? Родители меньше говорят с детьми, потому что многие из них страшно заняты на работе. Дети и сами меньше говорят, потому что больше смотрят и слушают (теле – аудио – видео</w:t>
            </w:r>
            <w:r w:rsidR="00640F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,гаджеты</w:t>
            </w:r>
            <w:r w:rsidR="00640F64" w:rsidRPr="0046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…) они редко делают что-то своими руками, потому что современные игрушки и вещи устроены максимально удобно.</w:t>
            </w:r>
            <w:r w:rsidR="00080D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40F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936CA" w:rsidRPr="0046781D" w:rsidRDefault="004936CA" w:rsidP="004936C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36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6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 своеобразия «пальчиковых» игр в развитии мелкой моторики и речи детей дошкольного возраста;</w:t>
            </w:r>
          </w:p>
          <w:p w:rsidR="004936CA" w:rsidRPr="0046781D" w:rsidRDefault="004936CA" w:rsidP="004936C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создать условия для развития речи дошк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ольников через пальчиковые игры.</w:t>
            </w:r>
          </w:p>
          <w:p w:rsidR="004936CA" w:rsidRPr="0046781D" w:rsidRDefault="004936CA" w:rsidP="004936C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Задачи: </w:t>
            </w:r>
            <w:r w:rsidRPr="0046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выявить зависимость речи детей от развития мелкой моторики рук;</w:t>
            </w:r>
          </w:p>
          <w:p w:rsidR="004936CA" w:rsidRPr="0046781D" w:rsidRDefault="004936CA" w:rsidP="004936C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изучить педагогические условия проведения пальчиковых игр как средства развития речи детей дошкольного возраста.</w:t>
            </w:r>
          </w:p>
          <w:p w:rsidR="00AF7870" w:rsidRDefault="005F0CAC" w:rsidP="00B8002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0CAC">
              <w:rPr>
                <w:rFonts w:ascii="Times New Roman" w:hAnsi="Times New Roman" w:cs="Times New Roman"/>
                <w:b/>
                <w:sz w:val="28"/>
                <w:szCs w:val="28"/>
              </w:rPr>
              <w:t>Ресурс</w:t>
            </w:r>
            <w:r w:rsidR="00B80021">
              <w:rPr>
                <w:rFonts w:ascii="Times New Roman" w:hAnsi="Times New Roman" w:cs="Times New Roman"/>
                <w:b/>
                <w:sz w:val="28"/>
                <w:szCs w:val="28"/>
              </w:rPr>
              <w:t>ы:</w:t>
            </w:r>
            <w:r w:rsidR="00B800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43251E" w:rsidRPr="0043251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О.А.Новицкая,</w:t>
            </w:r>
            <w:r w:rsidR="0043251E" w:rsidRPr="0046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Ю.А. Соколова</w:t>
            </w:r>
            <w:r w:rsidR="004325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3251E" w:rsidRPr="0046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А.А. Хвостовцев, С.Е. Большакова</w:t>
            </w:r>
            <w:r w:rsidR="004325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3251E" w:rsidRPr="0046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М.М. Кольцова</w:t>
            </w:r>
            <w:r w:rsidR="004325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3251E" w:rsidRDefault="0043251E" w:rsidP="00B8002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325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работы:</w:t>
            </w:r>
            <w:r w:rsidRPr="0046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325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1.Теоретические </w:t>
            </w:r>
            <w:r w:rsidRPr="004325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основы формирования речи дошкольников через развитие мелкой моторики рук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.</w:t>
            </w:r>
          </w:p>
          <w:p w:rsidR="0043251E" w:rsidRPr="0043251E" w:rsidRDefault="0043251E" w:rsidP="00B80021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4325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  <w:r w:rsidRPr="004325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Педагогические условия проведения пальчиковых игр как средства развития речи детей</w:t>
            </w:r>
          </w:p>
          <w:p w:rsidR="00AF7870" w:rsidRPr="0046781D" w:rsidRDefault="00AF7870" w:rsidP="00AF787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251E">
              <w:rPr>
                <w:rFonts w:ascii="Times New Roman" w:hAnsi="Times New Roman" w:cs="Times New Roman"/>
                <w:b/>
                <w:sz w:val="28"/>
                <w:szCs w:val="28"/>
              </w:rPr>
              <w:t>Полученные результаты:</w:t>
            </w:r>
            <w:r w:rsidRPr="0046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Пальчиковые игры и упражнения – уникальное средство для развития мелкой моторики и речи в их единстве и взаимосвязи. Разучивание текстов с использованием «пальчиковой» гимнастики стимулирует развитие речи, пространственного, наглядно-действенного мышления, произвольного и непроизвольного внимания, слухового и зрительного восприятия, быстроту реакции и эмоциональную выразительность, способность сосредотачиваться. Помимо этого, пальчиковые игры расширяют кругозор и словарный запас детей, дают первоначальные математические представления и экологические знания, обогащают знания детей о собственном теле, создают положительное эмоциональное состояние, воспитывают уверенность в себе.</w:t>
            </w:r>
          </w:p>
          <w:p w:rsidR="00AF7870" w:rsidRPr="005F0CAC" w:rsidRDefault="00AF7870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Default="0043251E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«Поликультурное воспитание</w:t>
            </w:r>
            <w:r w:rsidR="00554216">
              <w:rPr>
                <w:rFonts w:ascii="Times New Roman" w:hAnsi="Times New Roman" w:cs="Times New Roman"/>
                <w:sz w:val="28"/>
                <w:szCs w:val="28"/>
              </w:rPr>
              <w:t xml:space="preserve"> в ДОУ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36D26">
              <w:rPr>
                <w:rFonts w:ascii="Times New Roman" w:hAnsi="Times New Roman" w:cs="Times New Roman"/>
                <w:sz w:val="28"/>
                <w:szCs w:val="28"/>
              </w:rPr>
              <w:t>, сборник статей V Международной научно-практической конференции «Полилингвальное и поликультурное образование : практика и перспективы»</w:t>
            </w:r>
            <w:r w:rsidR="009A67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52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675C">
              <w:rPr>
                <w:rFonts w:ascii="Times New Roman" w:hAnsi="Times New Roman" w:cs="Times New Roman"/>
                <w:sz w:val="28"/>
                <w:szCs w:val="28"/>
              </w:rPr>
              <w:t>март 2020г.</w:t>
            </w:r>
          </w:p>
          <w:p w:rsidR="00327520" w:rsidRDefault="00327520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«Помощники Айболита», авторский материал в СМИ на ресурсе Информационно- образовательного портала «Центр развития образования, творчества и культуры «Радуга-талантов.РФ»</w:t>
            </w:r>
            <w:r w:rsidR="00325295">
              <w:rPr>
                <w:rFonts w:ascii="Times New Roman" w:hAnsi="Times New Roman" w:cs="Times New Roman"/>
                <w:sz w:val="28"/>
                <w:szCs w:val="28"/>
              </w:rPr>
              <w:t>, апрель 2019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52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675C" w:rsidRPr="00D36D26" w:rsidRDefault="009A675C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творческой одаренности в условиях образовательного учреждения», Центр педагогических инноваций им.К.Д.Ушинского «Новое образование»,</w:t>
            </w:r>
            <w:r w:rsidR="00325295">
              <w:rPr>
                <w:rFonts w:ascii="Times New Roman" w:hAnsi="Times New Roman" w:cs="Times New Roman"/>
                <w:sz w:val="28"/>
                <w:szCs w:val="28"/>
              </w:rPr>
              <w:t>октябрь 2019 г.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EC031F" w:rsidRDefault="00554216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03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EC031F" w:rsidRPr="00EC031F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Международная научно-практическая конференция </w:t>
            </w:r>
            <w:r w:rsidR="00EC031F">
              <w:rPr>
                <w:rFonts w:ascii="Times New Roman" w:hAnsi="Times New Roman" w:cs="Times New Roman"/>
                <w:sz w:val="28"/>
                <w:szCs w:val="28"/>
              </w:rPr>
              <w:t>«Инновации в образовании: опыт внедрения дистанционных, цифровых технологий в образовательный процесс»</w:t>
            </w: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научно-практической конференции «Полилингвальное и поликультурное образование:практика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марта 2020 г., ГАПОУ «Арский педагогический колледж им.Г.Тукая»)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554216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«Поликультурное воспитание в ДОУ».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Default="00EC031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 «Воспитатель года -2015 года», 3 место.</w:t>
            </w:r>
          </w:p>
          <w:p w:rsidR="00615310" w:rsidRPr="00CE0672" w:rsidRDefault="00615310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уровне ДОУ «Мастер-класс»,1 место,2020год.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семинарах 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C3160C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Default="003778E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Семинар-практикум </w:t>
            </w:r>
            <w:r w:rsidR="005542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Инновации в образовании</w:t>
            </w:r>
            <w:r w:rsidR="00554216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ГАПОУ </w:t>
            </w:r>
            <w:r w:rsidR="005542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Арский </w:t>
            </w:r>
            <w:r w:rsidR="00554216">
              <w:rPr>
                <w:rFonts w:ascii="Times New Roman" w:hAnsi="Times New Roman" w:cs="Times New Roman"/>
                <w:sz w:val="28"/>
                <w:szCs w:val="28"/>
              </w:rPr>
              <w:t>педагогический колледж имени Г.Тукая» Ресурсный центр по подготовке национальных кадров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78EA" w:rsidRDefault="003778E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 муниципального уровня для учителей английского языка в начальных классах «Полилингвальное обучение в дошкольном образовательном учреждении» на базе МБДОУ «Арский детский сад №9».</w:t>
            </w:r>
          </w:p>
          <w:p w:rsidR="003778EA" w:rsidRPr="00CE0672" w:rsidRDefault="003778E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442258" w:rsidRDefault="00EC031F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«Золотая хохлома», открытое заняти</w:t>
            </w:r>
            <w:r w:rsidR="003778EA">
              <w:rPr>
                <w:rFonts w:ascii="Times New Roman" w:hAnsi="Times New Roman" w:cs="Times New Roman"/>
                <w:sz w:val="28"/>
                <w:szCs w:val="28"/>
              </w:rPr>
              <w:t>е по декоративному рисованию. Муниципальный уровень;</w:t>
            </w:r>
          </w:p>
          <w:p w:rsidR="00EC031F" w:rsidRDefault="00BA467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уровень, «Воспитание у детей этики межнационального общения», выступление с проектом на курсах повышения квалификации по программе ДПО.</w:t>
            </w:r>
          </w:p>
          <w:p w:rsidR="00BA4678" w:rsidRDefault="00BA467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уровень, «Серле кояш», комплексное занятие в рамках курсов повышения квалификации для воспитателей ДОО РТ.</w:t>
            </w:r>
          </w:p>
          <w:p w:rsidR="00BA4678" w:rsidRDefault="00BA4678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уровень, «Использование здоровьесберегающих технологий в работе с детьми дошкольного возраста», в рамках круглого стола курсов повышения квалификации.</w:t>
            </w:r>
          </w:p>
          <w:p w:rsidR="00325295" w:rsidRPr="00CE0672" w:rsidRDefault="00187F6A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</w:t>
            </w:r>
            <w:r w:rsidR="00325295">
              <w:rPr>
                <w:rFonts w:ascii="Times New Roman" w:hAnsi="Times New Roman" w:cs="Times New Roman"/>
                <w:sz w:val="28"/>
                <w:szCs w:val="28"/>
              </w:rPr>
              <w:t xml:space="preserve"> уровень, «Раздельный сбор мусора», открытое экологическое занятие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заместителя главного государственного инспектора РТ по охране природы.</w:t>
            </w: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Сведения, подтверждающие эффективность инновационной</w:t>
            </w:r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(положительная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(высокобалльники);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-др.</w:t>
            </w:r>
          </w:p>
        </w:tc>
        <w:tc>
          <w:tcPr>
            <w:tcW w:w="5812" w:type="dxa"/>
          </w:tcPr>
          <w:p w:rsidR="003D613E" w:rsidRDefault="00BA4678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 за 1 место в Международном творческом конкурсе</w:t>
            </w:r>
            <w:r w:rsidR="00327520">
              <w:rPr>
                <w:rFonts w:ascii="Times New Roman" w:hAnsi="Times New Roman" w:cs="Times New Roman"/>
                <w:sz w:val="28"/>
                <w:szCs w:val="28"/>
              </w:rPr>
              <w:t xml:space="preserve"> поделок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</w:t>
            </w:r>
            <w:r w:rsidR="00327520">
              <w:rPr>
                <w:rFonts w:ascii="Times New Roman" w:hAnsi="Times New Roman" w:cs="Times New Roman"/>
                <w:sz w:val="28"/>
                <w:szCs w:val="28"/>
              </w:rPr>
              <w:t xml:space="preserve"> «Hand-made»;</w:t>
            </w:r>
          </w:p>
          <w:p w:rsidR="00327520" w:rsidRDefault="00327520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Грамота за 1 место в подготовительном этапе Всероссийского конкурса детско-юношеского творчества по пожарной безопасности «Неопалимая купина»</w:t>
            </w:r>
            <w:r w:rsidR="0032529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25295" w:rsidRDefault="00325295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75C" w:rsidRDefault="009A675C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520" w:rsidRPr="00327520" w:rsidRDefault="00327520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9A6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Default="00615310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-Семинар-практикум для слушателей программы;</w:t>
            </w:r>
          </w:p>
          <w:p w:rsidR="00615310" w:rsidRDefault="00615310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-«Мастер-класс» в рамках программы курсов повышения квалификации;</w:t>
            </w:r>
          </w:p>
          <w:p w:rsidR="00615310" w:rsidRDefault="00615310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-Печатные работы.</w:t>
            </w:r>
          </w:p>
          <w:p w:rsidR="00615310" w:rsidRDefault="00615310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310" w:rsidRPr="00CE0672" w:rsidRDefault="00615310" w:rsidP="00327C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 w:rsidSect="00E35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6D3" w:rsidRDefault="00BC06D3" w:rsidP="0043251E">
      <w:pPr>
        <w:spacing w:after="0" w:line="240" w:lineRule="auto"/>
      </w:pPr>
      <w:r>
        <w:separator/>
      </w:r>
    </w:p>
  </w:endnote>
  <w:endnote w:type="continuationSeparator" w:id="1">
    <w:p w:rsidR="00BC06D3" w:rsidRDefault="00BC06D3" w:rsidP="0043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6D3" w:rsidRDefault="00BC06D3" w:rsidP="0043251E">
      <w:pPr>
        <w:spacing w:after="0" w:line="240" w:lineRule="auto"/>
      </w:pPr>
      <w:r>
        <w:separator/>
      </w:r>
    </w:p>
  </w:footnote>
  <w:footnote w:type="continuationSeparator" w:id="1">
    <w:p w:rsidR="00BC06D3" w:rsidRDefault="00BC06D3" w:rsidP="004325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54B4"/>
    <w:multiLevelType w:val="multilevel"/>
    <w:tmpl w:val="A2DC7E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F0133"/>
    <w:multiLevelType w:val="multilevel"/>
    <w:tmpl w:val="6C7E9F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B85C4C"/>
    <w:multiLevelType w:val="multilevel"/>
    <w:tmpl w:val="19D685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062735"/>
    <w:multiLevelType w:val="multilevel"/>
    <w:tmpl w:val="BB5660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652FE8"/>
    <w:multiLevelType w:val="multilevel"/>
    <w:tmpl w:val="113450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5C33"/>
    <w:rsid w:val="00080DE2"/>
    <w:rsid w:val="000E7992"/>
    <w:rsid w:val="0011724A"/>
    <w:rsid w:val="00151ADE"/>
    <w:rsid w:val="00177408"/>
    <w:rsid w:val="0018792F"/>
    <w:rsid w:val="00187F6A"/>
    <w:rsid w:val="001F636D"/>
    <w:rsid w:val="00255C33"/>
    <w:rsid w:val="00306C26"/>
    <w:rsid w:val="00306F8A"/>
    <w:rsid w:val="00325295"/>
    <w:rsid w:val="00326537"/>
    <w:rsid w:val="00327520"/>
    <w:rsid w:val="00327C02"/>
    <w:rsid w:val="003778EA"/>
    <w:rsid w:val="003A3891"/>
    <w:rsid w:val="003A7C15"/>
    <w:rsid w:val="003D613E"/>
    <w:rsid w:val="00413A28"/>
    <w:rsid w:val="0043251E"/>
    <w:rsid w:val="00442258"/>
    <w:rsid w:val="00486B70"/>
    <w:rsid w:val="004936CA"/>
    <w:rsid w:val="00530C53"/>
    <w:rsid w:val="00554216"/>
    <w:rsid w:val="00594A02"/>
    <w:rsid w:val="005B0B65"/>
    <w:rsid w:val="005B69B8"/>
    <w:rsid w:val="005D6DCA"/>
    <w:rsid w:val="005F0CAC"/>
    <w:rsid w:val="00615310"/>
    <w:rsid w:val="00627F2F"/>
    <w:rsid w:val="00630B87"/>
    <w:rsid w:val="00640F64"/>
    <w:rsid w:val="0065383D"/>
    <w:rsid w:val="00666F4B"/>
    <w:rsid w:val="006A4401"/>
    <w:rsid w:val="006A5227"/>
    <w:rsid w:val="006B3A4B"/>
    <w:rsid w:val="006D0B1A"/>
    <w:rsid w:val="006D672A"/>
    <w:rsid w:val="00710C0B"/>
    <w:rsid w:val="00721151"/>
    <w:rsid w:val="00722E50"/>
    <w:rsid w:val="00735FD7"/>
    <w:rsid w:val="0076104D"/>
    <w:rsid w:val="007739BF"/>
    <w:rsid w:val="00786086"/>
    <w:rsid w:val="00794AEF"/>
    <w:rsid w:val="007B7531"/>
    <w:rsid w:val="007C0555"/>
    <w:rsid w:val="007E4AC6"/>
    <w:rsid w:val="0084719C"/>
    <w:rsid w:val="009031F8"/>
    <w:rsid w:val="00933F9A"/>
    <w:rsid w:val="00935E11"/>
    <w:rsid w:val="009A675C"/>
    <w:rsid w:val="009B6BAF"/>
    <w:rsid w:val="009F113E"/>
    <w:rsid w:val="00A36F96"/>
    <w:rsid w:val="00AA5DA3"/>
    <w:rsid w:val="00AB0B07"/>
    <w:rsid w:val="00AF7870"/>
    <w:rsid w:val="00B17B10"/>
    <w:rsid w:val="00B33337"/>
    <w:rsid w:val="00B80021"/>
    <w:rsid w:val="00BA4678"/>
    <w:rsid w:val="00BC06D3"/>
    <w:rsid w:val="00BC24E5"/>
    <w:rsid w:val="00C3160C"/>
    <w:rsid w:val="00C50DE3"/>
    <w:rsid w:val="00C57222"/>
    <w:rsid w:val="00C9566C"/>
    <w:rsid w:val="00CE0672"/>
    <w:rsid w:val="00D32283"/>
    <w:rsid w:val="00D36D26"/>
    <w:rsid w:val="00DE63DA"/>
    <w:rsid w:val="00E35635"/>
    <w:rsid w:val="00E57D43"/>
    <w:rsid w:val="00E66326"/>
    <w:rsid w:val="00E71BFD"/>
    <w:rsid w:val="00EC0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32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3251E"/>
  </w:style>
  <w:style w:type="paragraph" w:styleId="a9">
    <w:name w:val="footer"/>
    <w:basedOn w:val="a"/>
    <w:link w:val="aa"/>
    <w:uiPriority w:val="99"/>
    <w:semiHidden/>
    <w:unhideWhenUsed/>
    <w:rsid w:val="00432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325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CBF9-6120-4117-8169-541E4AAF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4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самсунг</cp:lastModifiedBy>
  <cp:revision>49</cp:revision>
  <dcterms:created xsi:type="dcterms:W3CDTF">2016-12-03T14:35:00Z</dcterms:created>
  <dcterms:modified xsi:type="dcterms:W3CDTF">2020-07-11T11:01:00Z</dcterms:modified>
</cp:coreProperties>
</file>